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AB" w:rsidRDefault="00DC798D" w:rsidP="00DC798D">
      <w:pPr>
        <w:jc w:val="center"/>
        <w:rPr>
          <w:b/>
          <w:sz w:val="30"/>
          <w:szCs w:val="30"/>
        </w:rPr>
      </w:pPr>
      <w:r w:rsidRPr="00DC798D">
        <w:rPr>
          <w:b/>
          <w:sz w:val="30"/>
          <w:szCs w:val="30"/>
        </w:rPr>
        <w:t>DİLİMİZİN ZENGİNLİKLERİ PROJESİ</w:t>
      </w:r>
    </w:p>
    <w:p w:rsidR="00DC798D" w:rsidRDefault="006A5BD4" w:rsidP="00DC798D">
      <w:pPr>
        <w:jc w:val="center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>Milli Eğitim Bakanımız Sayın Yusuf Tekin tarafından başlatılan; Dilimizin Zenginlikleri Projesi; okullarda yapılacak söz varlığını zenginleştirme çalışmaları ile öğrencilerin dilimizin zenginliklerini tanımasını, kültür taşıyıcısı olan sözcüklerimizle buluşmasını, buna bağlı olarak da dili iyi kullanmasını ve düşünce dünyasını geliştirmesini amaçlamaktadır.</w:t>
      </w:r>
    </w:p>
    <w:p w:rsidR="006A5BD4" w:rsidRDefault="00905C71" w:rsidP="00DC798D">
      <w:pPr>
        <w:jc w:val="center"/>
        <w:rPr>
          <w:rFonts w:ascii="MyriadPro" w:hAnsi="MyriadPro"/>
          <w:color w:val="212529"/>
          <w:shd w:val="clear" w:color="auto" w:fill="FFFFFF"/>
        </w:rPr>
      </w:pPr>
      <w:r>
        <w:rPr>
          <w:rFonts w:ascii="MyriadPro" w:hAnsi="MyriadPro"/>
          <w:color w:val="212529"/>
          <w:shd w:val="clear" w:color="auto" w:fill="FFFFFF"/>
        </w:rPr>
        <w:t xml:space="preserve">Bu bağlamda okulumuzda </w:t>
      </w:r>
      <w:r>
        <w:rPr>
          <w:rFonts w:ascii="MyriadPro" w:hAnsi="MyriadPro" w:hint="eastAsia"/>
          <w:color w:val="212529"/>
          <w:shd w:val="clear" w:color="auto" w:fill="FFFFFF"/>
        </w:rPr>
        <w:t>‘’</w:t>
      </w:r>
      <w:r>
        <w:rPr>
          <w:rFonts w:ascii="MyriadPro" w:hAnsi="MyriadPro"/>
          <w:color w:val="212529"/>
          <w:shd w:val="clear" w:color="auto" w:fill="FFFFFF"/>
        </w:rPr>
        <w:t xml:space="preserve"> SAFAHAT</w:t>
      </w:r>
      <w:r>
        <w:rPr>
          <w:rFonts w:ascii="MyriadPro" w:hAnsi="MyriadPro" w:hint="eastAsia"/>
          <w:color w:val="212529"/>
          <w:shd w:val="clear" w:color="auto" w:fill="FFFFFF"/>
        </w:rPr>
        <w:t>’’</w:t>
      </w:r>
      <w:r>
        <w:rPr>
          <w:rFonts w:ascii="MyriadPro" w:hAnsi="MyriadPro"/>
          <w:color w:val="212529"/>
          <w:shd w:val="clear" w:color="auto" w:fill="FFFFFF"/>
        </w:rPr>
        <w:t>konulu pano çalışması yapılmıştır.</w:t>
      </w:r>
    </w:p>
    <w:p w:rsidR="00905C71" w:rsidRDefault="00905C71" w:rsidP="00DC798D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w:drawing>
          <wp:inline distT="0" distB="0" distL="0" distR="0">
            <wp:extent cx="5760720" cy="3240405"/>
            <wp:effectExtent l="19050" t="0" r="0" b="0"/>
            <wp:docPr id="1" name="Resim 1" descr="C:\Users\user04\Desktop\WhatsApp Image 2024-02-08 at 10.4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4\Desktop\WhatsApp Image 2024-02-08 at 10.42.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71" w:rsidRPr="00DC798D" w:rsidRDefault="00905C71" w:rsidP="00DC798D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tr-TR"/>
        </w:rPr>
        <w:drawing>
          <wp:inline distT="0" distB="0" distL="0" distR="0">
            <wp:extent cx="5760720" cy="3240405"/>
            <wp:effectExtent l="19050" t="0" r="0" b="0"/>
            <wp:docPr id="2" name="Resim 2" descr="C:\Users\user04\Desktop\WhatsApp Image 2024-02-08 at 10.42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4\Desktop\WhatsApp Image 2024-02-08 at 10.42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C71" w:rsidRPr="00DC798D" w:rsidSect="0083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98D"/>
    <w:rsid w:val="006A5BD4"/>
    <w:rsid w:val="00833FAB"/>
    <w:rsid w:val="00905C71"/>
    <w:rsid w:val="00DC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3</cp:revision>
  <dcterms:created xsi:type="dcterms:W3CDTF">2024-02-08T07:55:00Z</dcterms:created>
  <dcterms:modified xsi:type="dcterms:W3CDTF">2024-02-08T10:04:00Z</dcterms:modified>
</cp:coreProperties>
</file>